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A55BC8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009265" cy="723265"/>
            <wp:effectExtent l="19050" t="0" r="635" b="0"/>
            <wp:docPr id="1" name="Рисунок 1" descr="C:\Users\Sidorova_LV\Desktop\логотип ППК РК Центр геодезии, картографии и кадастра по Сибирскому федеральному округу_для бланк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dorova_LV\Desktop\логотип ППК РК Центр геодезии, картографии и кадастра по Сибирскому федеральному округу_для бланков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B9D" w:rsidRPr="00352754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b/>
          <w:bCs/>
          <w:sz w:val="28"/>
          <w:szCs w:val="28"/>
        </w:rPr>
        <w:t>Более 1,1 тыс. материалов землеустройства запросили жители Новосибирской области с начала года</w:t>
      </w:r>
    </w:p>
    <w:p w:rsidR="00CB5B9D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sz w:val="28"/>
          <w:szCs w:val="28"/>
        </w:rPr>
        <w:t xml:space="preserve">С начала 2026 года в Новосибирской области выдано 1 160 </w:t>
      </w:r>
      <w:r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352754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государственного фонда данных, полученных в результате проведения землеустройства (ГФДЗ).</w:t>
      </w:r>
    </w:p>
    <w:p w:rsidR="00CB5B9D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F7D">
        <w:rPr>
          <w:rFonts w:ascii="Times New Roman" w:eastAsia="Times New Roman" w:hAnsi="Times New Roman" w:cs="Times New Roman"/>
          <w:sz w:val="28"/>
          <w:szCs w:val="28"/>
        </w:rPr>
        <w:t xml:space="preserve">Наиболее востребованными видами землеустроительной документации являются землеустроительные дела по установлению границ земельных участков, границ муниципальных образований и населенных пунктов </w:t>
      </w:r>
      <w:r>
        <w:rPr>
          <w:rFonts w:ascii="Times New Roman" w:eastAsia="Times New Roman" w:hAnsi="Times New Roman" w:cs="Times New Roman"/>
          <w:sz w:val="28"/>
          <w:szCs w:val="28"/>
        </w:rPr>
        <w:t>– более 7</w:t>
      </w:r>
      <w:r w:rsidRPr="006F6F7D">
        <w:rPr>
          <w:rFonts w:ascii="Times New Roman" w:eastAsia="Times New Roman" w:hAnsi="Times New Roman" w:cs="Times New Roman"/>
          <w:sz w:val="28"/>
          <w:szCs w:val="28"/>
        </w:rPr>
        <w:t>0%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поступивших запросов</w:t>
      </w:r>
      <w:r w:rsidRPr="006F6F7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5B9D" w:rsidRPr="00352754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F7D">
        <w:rPr>
          <w:rFonts w:ascii="Times New Roman" w:eastAsia="Times New Roman" w:hAnsi="Times New Roman" w:cs="Times New Roman"/>
          <w:sz w:val="28"/>
          <w:szCs w:val="28"/>
        </w:rPr>
        <w:t>Менее востребованной землеустроительной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6F7D">
        <w:rPr>
          <w:rFonts w:ascii="Times New Roman" w:eastAsia="Times New Roman" w:hAnsi="Times New Roman" w:cs="Times New Roman"/>
          <w:sz w:val="28"/>
          <w:szCs w:val="28"/>
        </w:rPr>
        <w:t xml:space="preserve">документацией </w:t>
      </w:r>
      <w:r>
        <w:rPr>
          <w:rFonts w:ascii="Times New Roman" w:eastAsia="Times New Roman" w:hAnsi="Times New Roman" w:cs="Times New Roman"/>
          <w:sz w:val="28"/>
          <w:szCs w:val="28"/>
        </w:rPr>
        <w:t>стали</w:t>
      </w:r>
      <w:r w:rsidRPr="006F6F7D">
        <w:rPr>
          <w:rFonts w:ascii="Times New Roman" w:eastAsia="Times New Roman" w:hAnsi="Times New Roman" w:cs="Times New Roman"/>
          <w:sz w:val="28"/>
          <w:szCs w:val="28"/>
        </w:rPr>
        <w:t xml:space="preserve"> проекты землеустройства,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6F7D">
        <w:rPr>
          <w:rFonts w:ascii="Times New Roman" w:eastAsia="Times New Roman" w:hAnsi="Times New Roman" w:cs="Times New Roman"/>
          <w:sz w:val="28"/>
          <w:szCs w:val="28"/>
        </w:rPr>
        <w:t>проекты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6F7D">
        <w:rPr>
          <w:rFonts w:ascii="Times New Roman" w:eastAsia="Times New Roman" w:hAnsi="Times New Roman" w:cs="Times New Roman"/>
          <w:sz w:val="28"/>
          <w:szCs w:val="28"/>
        </w:rPr>
        <w:t>перераспределения земель сельскохозяйственного назначения, оценка качества земель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F6F7D">
        <w:rPr>
          <w:rFonts w:ascii="Times New Roman" w:eastAsia="Times New Roman" w:hAnsi="Times New Roman" w:cs="Times New Roman"/>
          <w:sz w:val="28"/>
          <w:szCs w:val="28"/>
        </w:rPr>
        <w:t xml:space="preserve"> материалы внутрихозяйственного землеустройства, материалы и данные государственного мониторинга, тематические карты и атласы состояния и использования земель, материалы инвентаризации земель.</w:t>
      </w:r>
    </w:p>
    <w:p w:rsidR="00CB5B9D" w:rsidRPr="00352754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sz w:val="28"/>
          <w:szCs w:val="28"/>
        </w:rPr>
        <w:t>На территории региона ведением ГФДЗ занимается филиал ППК «Роскадастр» «Центр геодезии, картографии и кадастра по Сибирскому федеральному округу». Фонд данных на сегодняшний день насчитывает более 220 тыс. документов.</w:t>
      </w:r>
    </w:p>
    <w:p w:rsidR="00CB5B9D" w:rsidRPr="00352754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sz w:val="28"/>
          <w:szCs w:val="28"/>
        </w:rPr>
        <w:t>ГФДЗ – это архив документации, в котором хранятся землеустроительные дела по межеванию земельных участков, проведенному до 2009 года, а также дела по отводу земель предприятиям для организации садовых обществ, баз отдыха, детских оздоровительных лагерей, строительства автодорог.</w:t>
      </w:r>
    </w:p>
    <w:p w:rsidR="00CB5B9D" w:rsidRPr="00352754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sz w:val="28"/>
          <w:szCs w:val="28"/>
        </w:rPr>
        <w:t>Кроме того, фонд содержит материалы почвенных обследований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54">
        <w:rPr>
          <w:rFonts w:ascii="Times New Roman" w:eastAsia="Times New Roman" w:hAnsi="Times New Roman" w:cs="Times New Roman"/>
          <w:sz w:val="28"/>
          <w:szCs w:val="28"/>
        </w:rPr>
        <w:t>70-80-х годов; проекты перераспределения земель; материалы по установлению границ территориальных зон, населенных пунктов, памятников природы, охранных зон различных объектов.</w:t>
      </w:r>
    </w:p>
    <w:p w:rsidR="00CB5B9D" w:rsidRPr="00352754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sz w:val="28"/>
          <w:szCs w:val="28"/>
        </w:rPr>
        <w:t>Материалы ГФДЗ являются открытыми, за исключением информации, отнесенной законодательством Р</w:t>
      </w:r>
      <w:r>
        <w:rPr>
          <w:rFonts w:ascii="Times New Roman" w:eastAsia="Times New Roman" w:hAnsi="Times New Roman" w:cs="Times New Roman"/>
          <w:sz w:val="28"/>
          <w:szCs w:val="28"/>
        </w:rPr>
        <w:t>оссийской Федерации</w:t>
      </w:r>
      <w:r w:rsidRPr="00352754">
        <w:rPr>
          <w:rFonts w:ascii="Times New Roman" w:eastAsia="Times New Roman" w:hAnsi="Times New Roman" w:cs="Times New Roman"/>
          <w:sz w:val="28"/>
          <w:szCs w:val="28"/>
        </w:rPr>
        <w:t xml:space="preserve"> к категории ограниченного доступа. Сведения фонда предоставляются бесплатно и могут пригодиться для решения земельных споров, уточнения местоположения границ участков, исправления реестровых ошибок.</w:t>
      </w:r>
    </w:p>
    <w:p w:rsidR="00CB5B9D" w:rsidRPr="00352754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sz w:val="28"/>
          <w:szCs w:val="28"/>
        </w:rPr>
        <w:t>Запросить материалы ГФДЗ можно:</w:t>
      </w:r>
    </w:p>
    <w:p w:rsidR="00CB5B9D" w:rsidRPr="00352754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sz w:val="28"/>
          <w:szCs w:val="28"/>
        </w:rPr>
        <w:t xml:space="preserve">- на портале </w:t>
      </w:r>
      <w:hyperlink r:id="rId5" w:history="1">
        <w:r w:rsidRPr="0035275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«Госуслуги»</w:t>
        </w:r>
      </w:hyperlink>
      <w:r w:rsidRPr="00352754">
        <w:rPr>
          <w:rFonts w:ascii="Times New Roman" w:eastAsia="Times New Roman" w:hAnsi="Times New Roman" w:cs="Times New Roman"/>
          <w:sz w:val="28"/>
          <w:szCs w:val="28"/>
        </w:rPr>
        <w:t>, выбрав услугу «Предоставление материалов и данных государственного фонда данных, полученных в результате проведения землеустройства»;</w:t>
      </w:r>
    </w:p>
    <w:p w:rsidR="00CB5B9D" w:rsidRPr="00352754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sz w:val="28"/>
          <w:szCs w:val="28"/>
        </w:rPr>
        <w:t>- по почте: 630087, г. Новосибирск, ул. Немировича-Данченко, д.167;</w:t>
      </w:r>
    </w:p>
    <w:p w:rsidR="008B29BD" w:rsidRPr="00CB5B9D" w:rsidRDefault="00CB5B9D" w:rsidP="00CB5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54">
        <w:rPr>
          <w:rFonts w:ascii="Times New Roman" w:eastAsia="Times New Roman" w:hAnsi="Times New Roman" w:cs="Times New Roman"/>
          <w:sz w:val="28"/>
          <w:szCs w:val="28"/>
        </w:rPr>
        <w:t>- лично в офисе филиала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Компании</w:t>
      </w:r>
      <w:r w:rsidRPr="00352754">
        <w:rPr>
          <w:rFonts w:ascii="Times New Roman" w:eastAsia="Times New Roman" w:hAnsi="Times New Roman" w:cs="Times New Roman"/>
          <w:sz w:val="28"/>
          <w:szCs w:val="28"/>
        </w:rPr>
        <w:t xml:space="preserve"> по адресу: </w:t>
      </w:r>
      <w:proofErr w:type="gramStart"/>
      <w:r w:rsidRPr="0035275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352754">
        <w:rPr>
          <w:rFonts w:ascii="Times New Roman" w:eastAsia="Times New Roman" w:hAnsi="Times New Roman" w:cs="Times New Roman"/>
          <w:sz w:val="28"/>
          <w:szCs w:val="28"/>
        </w:rPr>
        <w:t>. Новосибирск, ул.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52754">
        <w:rPr>
          <w:rFonts w:ascii="Times New Roman" w:eastAsia="Times New Roman" w:hAnsi="Times New Roman" w:cs="Times New Roman"/>
          <w:sz w:val="28"/>
          <w:szCs w:val="28"/>
        </w:rPr>
        <w:t>Дачная, 60, предварительная запись с 08:00 до 12:00 по телефону: 8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52754">
        <w:rPr>
          <w:rFonts w:ascii="Times New Roman" w:eastAsia="Times New Roman" w:hAnsi="Times New Roman" w:cs="Times New Roman"/>
          <w:sz w:val="28"/>
          <w:szCs w:val="28"/>
        </w:rPr>
        <w:t>(383)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52754">
        <w:rPr>
          <w:rFonts w:ascii="Times New Roman" w:eastAsia="Times New Roman" w:hAnsi="Times New Roman" w:cs="Times New Roman"/>
          <w:sz w:val="28"/>
          <w:szCs w:val="28"/>
        </w:rPr>
        <w:t>349-95-69 (доб. 4102 или 2136).</w:t>
      </w:r>
    </w:p>
    <w:p w:rsidR="00A55BC8" w:rsidRDefault="00A55BC8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A55BC8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55BC8">
        <w:rPr>
          <w:rFonts w:ascii="Times New Roman" w:hAnsi="Times New Roman" w:cs="Times New Roman"/>
          <w:i/>
          <w:sz w:val="20"/>
          <w:szCs w:val="20"/>
        </w:rPr>
        <w:t xml:space="preserve">Материал подготовлен филиалом ППК «Роскадастр» по </w:t>
      </w:r>
      <w:r w:rsidR="00A55BC8" w:rsidRPr="00A55BC8">
        <w:rPr>
          <w:rFonts w:ascii="Times New Roman" w:hAnsi="Times New Roman" w:cs="Times New Roman"/>
          <w:i/>
          <w:sz w:val="20"/>
          <w:szCs w:val="20"/>
        </w:rPr>
        <w:t>СФО</w:t>
      </w:r>
      <w:r w:rsidRPr="00A55BC8">
        <w:rPr>
          <w:rFonts w:ascii="Times New Roman" w:hAnsi="Times New Roman" w:cs="Times New Roman"/>
          <w:i/>
          <w:sz w:val="20"/>
          <w:szCs w:val="20"/>
        </w:rPr>
        <w:t>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065922"/>
    <w:rsid w:val="001A5E3C"/>
    <w:rsid w:val="002E57DC"/>
    <w:rsid w:val="003E304F"/>
    <w:rsid w:val="008B29BD"/>
    <w:rsid w:val="008E6ABD"/>
    <w:rsid w:val="008F7506"/>
    <w:rsid w:val="009C4468"/>
    <w:rsid w:val="00A55BC8"/>
    <w:rsid w:val="00C426A9"/>
    <w:rsid w:val="00CB5B9D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7</cp:revision>
  <dcterms:created xsi:type="dcterms:W3CDTF">2025-07-02T01:19:00Z</dcterms:created>
  <dcterms:modified xsi:type="dcterms:W3CDTF">2026-08-18T01:04:00Z</dcterms:modified>
</cp:coreProperties>
</file>